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28B1" w14:textId="032F84E4" w:rsidR="00C676E6" w:rsidRPr="00C676E6" w:rsidRDefault="00C676E6" w:rsidP="00C676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C676E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The Spiritual gift of tongues and the interpretation of tongues Part 12</w:t>
      </w:r>
    </w:p>
    <w:p w14:paraId="78BDCE70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A58B1C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D684B7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Mark 16:17</w:t>
      </w:r>
    </w:p>
    <w:p w14:paraId="29AE4EA0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Acts 2:3-4,11,10:46,19:</w:t>
      </w:r>
      <w:proofErr w:type="gramStart"/>
      <w:r w:rsidRPr="00C676E6">
        <w:rPr>
          <w:rFonts w:ascii="Arial" w:eastAsia="Times New Roman" w:hAnsi="Arial" w:cs="Arial"/>
          <w:color w:val="222222"/>
          <w:sz w:val="24"/>
          <w:szCs w:val="24"/>
        </w:rPr>
        <w:t>6</w:t>
      </w:r>
      <w:proofErr w:type="gramEnd"/>
    </w:p>
    <w:p w14:paraId="1F0B2A91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I Corinthians 12:10, 29-31, 14th Chapter.</w:t>
      </w:r>
    </w:p>
    <w:p w14:paraId="0A6CB95F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Jude 1:20</w:t>
      </w:r>
    </w:p>
    <w:p w14:paraId="081029F0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25870B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BAAD4E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974A00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FEB279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These 4 spiritual principles will build up and promote the development and maturity of the body of Christ:</w:t>
      </w:r>
    </w:p>
    <w:p w14:paraId="2911A8F2" w14:textId="77777777" w:rsidR="00C676E6" w:rsidRPr="00C676E6" w:rsidRDefault="00C676E6" w:rsidP="00C67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B0F5A" w14:textId="77777777" w:rsidR="00C676E6" w:rsidRPr="00C676E6" w:rsidRDefault="00C676E6" w:rsidP="00C6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Revelation from God</w:t>
      </w:r>
    </w:p>
    <w:p w14:paraId="62D8B574" w14:textId="77777777" w:rsidR="00C676E6" w:rsidRPr="00C676E6" w:rsidRDefault="00C676E6" w:rsidP="00C6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Insights of Truth</w:t>
      </w:r>
    </w:p>
    <w:p w14:paraId="2EB6011A" w14:textId="77777777" w:rsidR="00C676E6" w:rsidRPr="00C676E6" w:rsidRDefault="00C676E6" w:rsidP="00C6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Prophecy</w:t>
      </w:r>
    </w:p>
    <w:p w14:paraId="175513BF" w14:textId="77777777" w:rsidR="00C676E6" w:rsidRPr="00C676E6" w:rsidRDefault="00C676E6" w:rsidP="00C67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6E6">
        <w:rPr>
          <w:rFonts w:ascii="Arial" w:eastAsia="Times New Roman" w:hAnsi="Arial" w:cs="Arial"/>
          <w:color w:val="222222"/>
          <w:sz w:val="24"/>
          <w:szCs w:val="24"/>
        </w:rPr>
        <w:t>Teaching</w:t>
      </w:r>
    </w:p>
    <w:p w14:paraId="2ABEC9D2" w14:textId="77777777" w:rsidR="00C676E6" w:rsidRDefault="00C676E6"/>
    <w:sectPr w:rsidR="00C6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4315"/>
    <w:multiLevelType w:val="multilevel"/>
    <w:tmpl w:val="7B84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6"/>
    <w:rsid w:val="00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2DEB"/>
  <w15:chartTrackingRefBased/>
  <w15:docId w15:val="{1203EE01-663F-4590-A3CE-4165B3BC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6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Ivy</dc:creator>
  <cp:keywords/>
  <dc:description/>
  <cp:lastModifiedBy>Arthur Ivy</cp:lastModifiedBy>
  <cp:revision>1</cp:revision>
  <dcterms:created xsi:type="dcterms:W3CDTF">2021-03-21T17:35:00Z</dcterms:created>
  <dcterms:modified xsi:type="dcterms:W3CDTF">2021-03-21T17:37:00Z</dcterms:modified>
</cp:coreProperties>
</file>